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A8B8" w14:textId="1B5A1106" w:rsidR="002D0CB0" w:rsidRDefault="002D0CB0" w:rsidP="002D0CB0">
      <w:pPr>
        <w:pStyle w:val="Ttulo2"/>
        <w:jc w:val="center"/>
      </w:pPr>
      <w:bookmarkStart w:id="0" w:name="_Hlk163591696"/>
      <w:r>
        <w:t>INFORME DE INDAGACIÓN CIENTÍFICA</w:t>
      </w:r>
      <w:r w:rsidR="000D5488">
        <w:t>-agua suelo-aire</w:t>
      </w:r>
    </w:p>
    <w:p w14:paraId="073C7297" w14:textId="2211DCC1" w:rsidR="002D0CB0" w:rsidRPr="006263CF" w:rsidRDefault="002D0CB0" w:rsidP="002D0CB0">
      <w:pPr>
        <w:pStyle w:val="Prrafodelista"/>
        <w:numPr>
          <w:ilvl w:val="0"/>
          <w:numId w:val="1"/>
        </w:numPr>
        <w:ind w:left="0" w:firstLine="0"/>
        <w:rPr>
          <w:b/>
          <w:bCs/>
          <w:sz w:val="24"/>
          <w:szCs w:val="24"/>
        </w:rPr>
      </w:pPr>
      <w:r>
        <w:t xml:space="preserve">TITULO:   </w:t>
      </w:r>
      <w:r w:rsidRPr="006263CF">
        <w:rPr>
          <w:b/>
          <w:bCs/>
          <w:sz w:val="24"/>
          <w:szCs w:val="24"/>
        </w:rPr>
        <w:t>INVESTIGANDO COMO AFECTA</w:t>
      </w:r>
      <w:r>
        <w:rPr>
          <w:b/>
          <w:bCs/>
          <w:sz w:val="24"/>
          <w:szCs w:val="24"/>
        </w:rPr>
        <w:t>N</w:t>
      </w:r>
      <w:r w:rsidRPr="006263CF">
        <w:rPr>
          <w:b/>
          <w:bCs/>
          <w:sz w:val="24"/>
          <w:szCs w:val="24"/>
        </w:rPr>
        <w:t xml:space="preserve"> </w:t>
      </w:r>
      <w:proofErr w:type="gramStart"/>
      <w:r w:rsidRPr="006263CF">
        <w:rPr>
          <w:b/>
          <w:bCs/>
          <w:sz w:val="24"/>
          <w:szCs w:val="24"/>
        </w:rPr>
        <w:t>LOS  COMPUESTOS</w:t>
      </w:r>
      <w:proofErr w:type="gramEnd"/>
      <w:r w:rsidRPr="006263CF">
        <w:rPr>
          <w:b/>
          <w:bCs/>
          <w:sz w:val="24"/>
          <w:szCs w:val="24"/>
        </w:rPr>
        <w:t xml:space="preserve"> QUÍMICOS QUE CONTAMINAN EL AGUA, EL SUELO Y/O EL AIRE QUE HACEN DAÑO A NUESTRA SALUD</w:t>
      </w:r>
    </w:p>
    <w:p w14:paraId="3504B2DE" w14:textId="77777777" w:rsidR="002D0CB0" w:rsidRPr="008352B5" w:rsidRDefault="002D0CB0" w:rsidP="002D0CB0">
      <w:pPr>
        <w:rPr>
          <w:b/>
          <w:bCs/>
          <w:sz w:val="28"/>
          <w:szCs w:val="28"/>
        </w:rPr>
      </w:pPr>
    </w:p>
    <w:p w14:paraId="104EC857" w14:textId="77777777" w:rsidR="002D0CB0" w:rsidRDefault="002D0CB0" w:rsidP="002D0CB0">
      <w:r>
        <w:t>INDICE</w:t>
      </w:r>
    </w:p>
    <w:p w14:paraId="39687557" w14:textId="77777777" w:rsidR="002D0CB0" w:rsidRDefault="002D0CB0" w:rsidP="002D0CB0"/>
    <w:p w14:paraId="776A6C3C" w14:textId="77777777" w:rsidR="002D0CB0" w:rsidRDefault="002D0CB0" w:rsidP="002D0CB0"/>
    <w:p w14:paraId="48C72DA3" w14:textId="77777777" w:rsidR="002D0CB0" w:rsidRDefault="002D0CB0" w:rsidP="002D0CB0">
      <w:r>
        <w:t xml:space="preserve">RESUMEN (200) </w:t>
      </w:r>
    </w:p>
    <w:p w14:paraId="1C2E992A" w14:textId="77777777" w:rsidR="002D0CB0" w:rsidRPr="00A271B0" w:rsidRDefault="002D0CB0" w:rsidP="002D0CB0">
      <w:pPr>
        <w:rPr>
          <w:rFonts w:cstheme="minorHAnsi"/>
          <w:color w:val="0000FF"/>
          <w:sz w:val="20"/>
          <w:szCs w:val="20"/>
          <w:u w:val="single"/>
        </w:rPr>
      </w:pPr>
    </w:p>
    <w:tbl>
      <w:tblPr>
        <w:tblStyle w:val="Tablaconcuadrcula"/>
        <w:tblW w:w="10201" w:type="dxa"/>
        <w:tblInd w:w="137" w:type="dxa"/>
        <w:tblLook w:val="04A0" w:firstRow="1" w:lastRow="0" w:firstColumn="1" w:lastColumn="0" w:noHBand="0" w:noVBand="1"/>
      </w:tblPr>
      <w:tblGrid>
        <w:gridCol w:w="430"/>
        <w:gridCol w:w="9771"/>
      </w:tblGrid>
      <w:tr w:rsidR="002D0CB0" w14:paraId="343E7938" w14:textId="77777777" w:rsidTr="000B3A79">
        <w:tc>
          <w:tcPr>
            <w:tcW w:w="430" w:type="dxa"/>
          </w:tcPr>
          <w:p w14:paraId="42B696A8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4F2DC1">
              <w:rPr>
                <w:rStyle w:val="Hipervnculo"/>
                <w:rFonts w:cstheme="minorHAnsi"/>
                <w:sz w:val="20"/>
                <w:szCs w:val="20"/>
              </w:rPr>
              <w:t>1.-</w:t>
            </w:r>
          </w:p>
        </w:tc>
        <w:tc>
          <w:tcPr>
            <w:tcW w:w="9771" w:type="dxa"/>
          </w:tcPr>
          <w:p w14:paraId="71BE7FEC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Observación. La observación es el darse cuenta o percibir los aspectos de la naturaleza</w:t>
            </w:r>
          </w:p>
        </w:tc>
      </w:tr>
      <w:tr w:rsidR="002D0CB0" w14:paraId="77812DA3" w14:textId="77777777" w:rsidTr="000B3A79">
        <w:tc>
          <w:tcPr>
            <w:tcW w:w="430" w:type="dxa"/>
          </w:tcPr>
          <w:p w14:paraId="5BBD362E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04D45E94" w14:textId="77777777" w:rsidR="002D0CB0" w:rsidRDefault="002D0CB0" w:rsidP="000B3A79">
            <w:pPr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23CFB67" w14:textId="77777777" w:rsidR="002D0CB0" w:rsidRDefault="002D0CB0" w:rsidP="000B3A79">
            <w:pPr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58857BA1" w14:textId="77777777" w:rsidR="002D0CB0" w:rsidRDefault="002D0CB0" w:rsidP="000B3A79">
            <w:pPr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3E4A7D5" w14:textId="77777777" w:rsidR="002D0CB0" w:rsidRDefault="002D0CB0" w:rsidP="000B3A79">
            <w:pPr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6074FC6" w14:textId="77777777" w:rsidR="002D0CB0" w:rsidRPr="00163D18" w:rsidRDefault="002D0CB0" w:rsidP="000B3A79">
            <w:pPr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218C3E04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C33E630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0E1284E6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2D0CB0" w14:paraId="44055313" w14:textId="77777777" w:rsidTr="000B3A79">
        <w:tc>
          <w:tcPr>
            <w:tcW w:w="430" w:type="dxa"/>
          </w:tcPr>
          <w:p w14:paraId="31C0CE5C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4F2DC1">
              <w:rPr>
                <w:rStyle w:val="Hipervnculo"/>
                <w:rFonts w:cstheme="minorHAnsi"/>
                <w:sz w:val="20"/>
                <w:szCs w:val="20"/>
              </w:rPr>
              <w:t>2.-</w:t>
            </w:r>
          </w:p>
          <w:p w14:paraId="4CB97AE9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02AD0E2C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Reconocimiento del problema. Mediante la observación crítica se pueden reconocer problemas y buscar soluciones. ..</w:t>
            </w:r>
          </w:p>
        </w:tc>
      </w:tr>
      <w:tr w:rsidR="002D0CB0" w14:paraId="3FE4B5F2" w14:textId="77777777" w:rsidTr="000B3A79">
        <w:tc>
          <w:tcPr>
            <w:tcW w:w="430" w:type="dxa"/>
          </w:tcPr>
          <w:p w14:paraId="1B50D660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073CDC86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4E4A445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27ECFA0" w14:textId="364EC680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proofErr w:type="gramStart"/>
            <w:r>
              <w:rPr>
                <w:rStyle w:val="Hipervnculo"/>
                <w:rFonts w:cstheme="minorHAnsi"/>
                <w:sz w:val="20"/>
                <w:szCs w:val="20"/>
              </w:rPr>
              <w:t>Los  estudiantes</w:t>
            </w:r>
            <w:proofErr w:type="gramEnd"/>
            <w:r>
              <w:rPr>
                <w:rStyle w:val="Hipervnculo"/>
                <w:rFonts w:cstheme="minorHAnsi"/>
                <w:sz w:val="20"/>
                <w:szCs w:val="20"/>
              </w:rPr>
              <w:t xml:space="preserve"> de </w:t>
            </w:r>
            <w:r>
              <w:rPr>
                <w:rStyle w:val="Hipervnculo"/>
                <w:rFonts w:cstheme="minorHAnsi"/>
                <w:sz w:val="20"/>
                <w:szCs w:val="20"/>
              </w:rPr>
              <w:t>tercero</w:t>
            </w:r>
            <w:r>
              <w:rPr>
                <w:rStyle w:val="Hipervnculo"/>
                <w:rFonts w:cstheme="minorHAnsi"/>
                <w:sz w:val="20"/>
                <w:szCs w:val="20"/>
              </w:rPr>
              <w:t xml:space="preserve"> de </w:t>
            </w:r>
            <w:proofErr w:type="gramStart"/>
            <w:r>
              <w:rPr>
                <w:rStyle w:val="Hipervnculo"/>
                <w:rFonts w:cstheme="minorHAnsi"/>
                <w:sz w:val="20"/>
                <w:szCs w:val="20"/>
              </w:rPr>
              <w:t>secundaria  investigan</w:t>
            </w:r>
            <w:proofErr w:type="gramEnd"/>
            <w:r>
              <w:rPr>
                <w:rStyle w:val="Hipervnculo"/>
                <w:rFonts w:cstheme="minorHAnsi"/>
                <w:sz w:val="20"/>
                <w:szCs w:val="20"/>
              </w:rPr>
              <w:t xml:space="preserve"> sobre su la influencia </w:t>
            </w:r>
            <w:r>
              <w:rPr>
                <w:rStyle w:val="Hipervnculo"/>
                <w:rFonts w:cstheme="minorHAnsi"/>
                <w:sz w:val="20"/>
                <w:szCs w:val="20"/>
              </w:rPr>
              <w:t>de las sustancias químicas que contaminan el agua, suelo y el aire afectando con enfermedades a las personas, buscamos soluciones a esta problemática</w:t>
            </w:r>
          </w:p>
          <w:p w14:paraId="25EFD776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7D299564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3F552121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D0CB0" w14:paraId="1D94FD30" w14:textId="77777777" w:rsidTr="000B3A79">
        <w:tc>
          <w:tcPr>
            <w:tcW w:w="430" w:type="dxa"/>
          </w:tcPr>
          <w:p w14:paraId="4424DF47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4F2DC1">
              <w:rPr>
                <w:rStyle w:val="Hipervnculo"/>
                <w:rFonts w:cstheme="minorHAnsi"/>
                <w:sz w:val="20"/>
                <w:szCs w:val="20"/>
              </w:rPr>
              <w:t>3.-</w:t>
            </w:r>
          </w:p>
        </w:tc>
        <w:tc>
          <w:tcPr>
            <w:tcW w:w="9771" w:type="dxa"/>
          </w:tcPr>
          <w:p w14:paraId="559682E1" w14:textId="77777777" w:rsidR="002D0CB0" w:rsidRDefault="002D0CB0" w:rsidP="000B3A79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Pregunta de Indagación: </w:t>
            </w:r>
          </w:p>
          <w:p w14:paraId="0A27D4A6" w14:textId="77777777" w:rsidR="002D0CB0" w:rsidRDefault="002D0CB0" w:rsidP="000B3A79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  <w:p w14:paraId="35158ECA" w14:textId="77777777" w:rsidR="002D0CB0" w:rsidRDefault="002D0CB0" w:rsidP="000B3A79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H</w:t>
            </w: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ipótesis.</w:t>
            </w:r>
          </w:p>
          <w:p w14:paraId="1713B4DA" w14:textId="77777777" w:rsidR="002D0CB0" w:rsidRDefault="002D0CB0" w:rsidP="002D0CB0">
            <w:pPr>
              <w:pStyle w:val="Prrafodelista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A mayor cantidad de ejercicios, </w:t>
            </w:r>
          </w:p>
          <w:p w14:paraId="6A0DBE06" w14:textId="77777777" w:rsidR="002D0CB0" w:rsidRDefault="002D0CB0" w:rsidP="002D0CB0">
            <w:pPr>
              <w:pStyle w:val="Prrafodelista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……</w:t>
            </w:r>
          </w:p>
          <w:p w14:paraId="2C3FDA2D" w14:textId="77777777" w:rsidR="002D0CB0" w:rsidRDefault="002D0CB0" w:rsidP="002D0CB0">
            <w:pPr>
              <w:pStyle w:val="Prrafodelista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…..</w:t>
            </w:r>
          </w:p>
          <w:p w14:paraId="28A1BCB4" w14:textId="77777777" w:rsidR="002D0CB0" w:rsidRDefault="002D0CB0" w:rsidP="002D0CB0">
            <w:pPr>
              <w:pStyle w:val="Prrafodelista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  <w:p w14:paraId="5FD0FC63" w14:textId="77777777" w:rsidR="002D0CB0" w:rsidRDefault="002D0CB0" w:rsidP="000B3A79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Variable Independiente </w:t>
            </w:r>
          </w:p>
          <w:p w14:paraId="6F6F483D" w14:textId="77777777" w:rsidR="002D0CB0" w:rsidRDefault="002D0CB0" w:rsidP="000B3A79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  <w:p w14:paraId="1B334A0B" w14:textId="77777777" w:rsidR="002D0CB0" w:rsidRDefault="002D0CB0" w:rsidP="000B3A79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Variable Dependiente   </w:t>
            </w:r>
          </w:p>
          <w:p w14:paraId="19AC4178" w14:textId="77777777" w:rsidR="002D0CB0" w:rsidRDefault="002D0CB0" w:rsidP="000B3A79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  <w:p w14:paraId="00585849" w14:textId="77777777" w:rsidR="002D0CB0" w:rsidRDefault="002D0CB0" w:rsidP="000B3A79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Objetivo de la indagación </w:t>
            </w:r>
          </w:p>
          <w:p w14:paraId="583FAB21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2D0CB0" w14:paraId="1B1F9E94" w14:textId="77777777" w:rsidTr="000B3A79">
        <w:tc>
          <w:tcPr>
            <w:tcW w:w="430" w:type="dxa"/>
          </w:tcPr>
          <w:p w14:paraId="77C1E763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4.-</w:t>
            </w:r>
          </w:p>
        </w:tc>
        <w:tc>
          <w:tcPr>
            <w:tcW w:w="9771" w:type="dxa"/>
          </w:tcPr>
          <w:p w14:paraId="64D6AFB5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Experimentación.</w:t>
            </w:r>
          </w:p>
        </w:tc>
      </w:tr>
      <w:tr w:rsidR="002D0CB0" w14:paraId="54DE26F3" w14:textId="77777777" w:rsidTr="000B3A79">
        <w:trPr>
          <w:trHeight w:val="225"/>
        </w:trPr>
        <w:tc>
          <w:tcPr>
            <w:tcW w:w="430" w:type="dxa"/>
          </w:tcPr>
          <w:p w14:paraId="271355DB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2BD16DFA" w14:textId="77777777" w:rsidR="002D0CB0" w:rsidRPr="002075AC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075AC">
              <w:rPr>
                <w:rStyle w:val="Hipervnculo"/>
                <w:rFonts w:cstheme="minorHAnsi"/>
                <w:sz w:val="20"/>
                <w:szCs w:val="20"/>
              </w:rPr>
              <w:t>Materiales</w:t>
            </w:r>
          </w:p>
          <w:p w14:paraId="1C74EB3C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-</w:t>
            </w:r>
          </w:p>
          <w:p w14:paraId="4C71275A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-</w:t>
            </w:r>
          </w:p>
          <w:p w14:paraId="2BFF7745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-</w:t>
            </w:r>
          </w:p>
          <w:p w14:paraId="028F682A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-</w:t>
            </w:r>
          </w:p>
          <w:p w14:paraId="529BBB6B" w14:textId="77777777" w:rsidR="002D0CB0" w:rsidRPr="002075AC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075AC">
              <w:rPr>
                <w:rStyle w:val="Hipervnculo"/>
                <w:rFonts w:cstheme="minorHAnsi"/>
                <w:sz w:val="20"/>
                <w:szCs w:val="20"/>
              </w:rPr>
              <w:t>Descripción</w:t>
            </w:r>
          </w:p>
          <w:p w14:paraId="3B71DF80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A980400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2D0CB0" w14:paraId="37D31F90" w14:textId="77777777" w:rsidTr="000B3A79">
        <w:trPr>
          <w:trHeight w:val="210"/>
        </w:trPr>
        <w:tc>
          <w:tcPr>
            <w:tcW w:w="430" w:type="dxa"/>
          </w:tcPr>
          <w:p w14:paraId="698925E5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5.-</w:t>
            </w:r>
          </w:p>
        </w:tc>
        <w:tc>
          <w:tcPr>
            <w:tcW w:w="9771" w:type="dxa"/>
          </w:tcPr>
          <w:p w14:paraId="4D7FB86E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E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videncias o gráficos (fotos)</w:t>
            </w:r>
          </w:p>
        </w:tc>
      </w:tr>
      <w:tr w:rsidR="002D0CB0" w14:paraId="13F03F92" w14:textId="77777777" w:rsidTr="000B3A79">
        <w:trPr>
          <w:trHeight w:val="210"/>
        </w:trPr>
        <w:tc>
          <w:tcPr>
            <w:tcW w:w="430" w:type="dxa"/>
          </w:tcPr>
          <w:p w14:paraId="396EBBB8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6824449A" w14:textId="77777777" w:rsidR="002D0CB0" w:rsidRDefault="002D0CB0" w:rsidP="000B3A79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noProof/>
              </w:rPr>
              <w:drawing>
                <wp:inline distT="0" distB="0" distL="0" distR="0" wp14:anchorId="3E5FFB83" wp14:editId="71CF2958">
                  <wp:extent cx="4227689" cy="3975693"/>
                  <wp:effectExtent l="0" t="0" r="1905" b="6350"/>
                  <wp:docPr id="157480757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34" r="11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464" cy="405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68C214" w14:textId="77777777" w:rsidR="002D0CB0" w:rsidRDefault="002D0CB0" w:rsidP="000B3A79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  <w:p w14:paraId="17EA55F4" w14:textId="77777777" w:rsidR="002D0CB0" w:rsidRPr="002252EA" w:rsidRDefault="002D0CB0" w:rsidP="000B3A79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</w:tc>
      </w:tr>
      <w:tr w:rsidR="002D0CB0" w14:paraId="62D1FCC3" w14:textId="77777777" w:rsidTr="000B3A79">
        <w:trPr>
          <w:trHeight w:val="210"/>
        </w:trPr>
        <w:tc>
          <w:tcPr>
            <w:tcW w:w="430" w:type="dxa"/>
          </w:tcPr>
          <w:p w14:paraId="02C373EC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 xml:space="preserve">6.- </w:t>
            </w:r>
          </w:p>
        </w:tc>
        <w:tc>
          <w:tcPr>
            <w:tcW w:w="9771" w:type="dxa"/>
          </w:tcPr>
          <w:p w14:paraId="1F42DAD6" w14:textId="77777777" w:rsidR="002D0CB0" w:rsidRPr="002252EA" w:rsidRDefault="002D0CB0" w:rsidP="000B3A79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Genera y registra datos (</w:t>
            </w:r>
            <w:proofErr w:type="gramStart"/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gráficos  en</w:t>
            </w:r>
            <w:proofErr w:type="gramEnd"/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 Excel)</w:t>
            </w:r>
          </w:p>
        </w:tc>
      </w:tr>
      <w:tr w:rsidR="002D0CB0" w14:paraId="330A9C0E" w14:textId="77777777" w:rsidTr="000B3A79">
        <w:trPr>
          <w:trHeight w:val="270"/>
        </w:trPr>
        <w:tc>
          <w:tcPr>
            <w:tcW w:w="430" w:type="dxa"/>
          </w:tcPr>
          <w:p w14:paraId="2CDABE73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5EC9140C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312FB21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69"/>
              <w:gridCol w:w="1869"/>
              <w:gridCol w:w="1869"/>
              <w:gridCol w:w="1869"/>
              <w:gridCol w:w="1869"/>
            </w:tblGrid>
            <w:tr w:rsidR="002D0CB0" w14:paraId="2FC5FA22" w14:textId="77777777" w:rsidTr="000B3A79">
              <w:trPr>
                <w:trHeight w:val="319"/>
              </w:trPr>
              <w:tc>
                <w:tcPr>
                  <w:tcW w:w="1869" w:type="dxa"/>
                </w:tcPr>
                <w:p w14:paraId="6A391AF8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2BCC9135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61EB746B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20DE28BB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05CD4B14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D0CB0" w14:paraId="035C2C1B" w14:textId="77777777" w:rsidTr="000B3A79">
              <w:trPr>
                <w:trHeight w:val="334"/>
              </w:trPr>
              <w:tc>
                <w:tcPr>
                  <w:tcW w:w="1869" w:type="dxa"/>
                </w:tcPr>
                <w:p w14:paraId="5919C936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4D48F4CF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02E47B06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12505625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2F058F6E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D0CB0" w14:paraId="43E3358B" w14:textId="77777777" w:rsidTr="000B3A79">
              <w:trPr>
                <w:trHeight w:val="319"/>
              </w:trPr>
              <w:tc>
                <w:tcPr>
                  <w:tcW w:w="1869" w:type="dxa"/>
                </w:tcPr>
                <w:p w14:paraId="0214C3AE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71A3A2B4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2DA5D1F3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4D7419BD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7A0C45EB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D0CB0" w14:paraId="7A2B2A46" w14:textId="77777777" w:rsidTr="000B3A79">
              <w:trPr>
                <w:trHeight w:val="319"/>
              </w:trPr>
              <w:tc>
                <w:tcPr>
                  <w:tcW w:w="1869" w:type="dxa"/>
                </w:tcPr>
                <w:p w14:paraId="7E89E1FF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0AAFDEF0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180854DD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12AC5431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78268E39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D0CB0" w14:paraId="099639AE" w14:textId="77777777" w:rsidTr="000B3A79">
              <w:trPr>
                <w:trHeight w:val="319"/>
              </w:trPr>
              <w:tc>
                <w:tcPr>
                  <w:tcW w:w="1869" w:type="dxa"/>
                </w:tcPr>
                <w:p w14:paraId="6501AC26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0C361D3A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130BF15F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4C377EEF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080D8439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D0CB0" w14:paraId="3ECA2E48" w14:textId="77777777" w:rsidTr="000B3A79">
              <w:trPr>
                <w:trHeight w:val="334"/>
              </w:trPr>
              <w:tc>
                <w:tcPr>
                  <w:tcW w:w="1869" w:type="dxa"/>
                </w:tcPr>
                <w:p w14:paraId="632F79D0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2F6103D8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37DD42CC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3E5850F8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5D271129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D0CB0" w14:paraId="75D3E30E" w14:textId="77777777" w:rsidTr="000B3A79">
              <w:trPr>
                <w:trHeight w:val="319"/>
              </w:trPr>
              <w:tc>
                <w:tcPr>
                  <w:tcW w:w="1869" w:type="dxa"/>
                </w:tcPr>
                <w:p w14:paraId="6D5E5892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5778BFC4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4E619D3E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11DA219A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69" w:type="dxa"/>
                </w:tcPr>
                <w:p w14:paraId="7847CEC2" w14:textId="77777777" w:rsidR="002D0CB0" w:rsidRDefault="002D0CB0" w:rsidP="000B3A79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5CBA9695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7D2FADC3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292A17AA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EDA981E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2D0CB0" w14:paraId="304005E9" w14:textId="77777777" w:rsidTr="000B3A79">
        <w:trPr>
          <w:trHeight w:val="195"/>
        </w:trPr>
        <w:tc>
          <w:tcPr>
            <w:tcW w:w="430" w:type="dxa"/>
          </w:tcPr>
          <w:p w14:paraId="391180CE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 xml:space="preserve">7.- </w:t>
            </w:r>
          </w:p>
        </w:tc>
        <w:tc>
          <w:tcPr>
            <w:tcW w:w="9771" w:type="dxa"/>
          </w:tcPr>
          <w:p w14:paraId="6F872FC2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Análisis </w:t>
            </w: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de resultados</w:t>
            </w:r>
          </w:p>
        </w:tc>
      </w:tr>
      <w:tr w:rsidR="002D0CB0" w14:paraId="1868818C" w14:textId="77777777" w:rsidTr="000B3A79">
        <w:trPr>
          <w:trHeight w:val="1283"/>
        </w:trPr>
        <w:tc>
          <w:tcPr>
            <w:tcW w:w="430" w:type="dxa"/>
          </w:tcPr>
          <w:p w14:paraId="232F8CCB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723916B8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3297BEB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2C8B047" wp14:editId="481F81CA">
                  <wp:extent cx="5845810" cy="8305800"/>
                  <wp:effectExtent l="0" t="0" r="2540" b="0"/>
                  <wp:docPr id="113762995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553" cy="8377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3AF94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0BF38601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C305BC" wp14:editId="03BFF7F5">
                  <wp:extent cx="5741796" cy="3242310"/>
                  <wp:effectExtent l="0" t="0" r="0" b="0"/>
                  <wp:docPr id="798303909" name="Imagen 5" descr="ComexPerú - FENÓMENO DE EL NIÑO GLOBAL: 9 DEPARTAMENTOS REPORTAN EL 100% DE  SU SUPERFICIE AGRÍCOLA EXPUESTA A RIESGO ELEVADO POR SEQU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mexPerú - FENÓMENO DE EL NIÑO GLOBAL: 9 DEPARTAMENTOS REPORTAN EL 100% DE  SU SUPERFICIE AGRÍCOLA EXPUESTA A RIESGO ELEVADO POR SEQU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504" cy="3245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CB0" w14:paraId="6F8289D7" w14:textId="77777777" w:rsidTr="000B3A79">
        <w:trPr>
          <w:trHeight w:val="287"/>
        </w:trPr>
        <w:tc>
          <w:tcPr>
            <w:tcW w:w="430" w:type="dxa"/>
          </w:tcPr>
          <w:p w14:paraId="7C3E9FA3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lastRenderedPageBreak/>
              <w:t xml:space="preserve">8.- </w:t>
            </w:r>
          </w:p>
        </w:tc>
        <w:tc>
          <w:tcPr>
            <w:tcW w:w="9771" w:type="dxa"/>
          </w:tcPr>
          <w:p w14:paraId="097F30DF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Comunica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 las Conclusiones</w:t>
            </w:r>
          </w:p>
        </w:tc>
      </w:tr>
      <w:tr w:rsidR="002D0CB0" w14:paraId="7A8F4913" w14:textId="77777777" w:rsidTr="000B3A79">
        <w:tc>
          <w:tcPr>
            <w:tcW w:w="430" w:type="dxa"/>
          </w:tcPr>
          <w:p w14:paraId="7DEEEB19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51BE10CC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03973F8D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5C6DA4BD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7555E06A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2D0CB0" w14:paraId="43733A43" w14:textId="77777777" w:rsidTr="000B3A79">
        <w:tc>
          <w:tcPr>
            <w:tcW w:w="430" w:type="dxa"/>
          </w:tcPr>
          <w:p w14:paraId="65F366CB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9.-</w:t>
            </w:r>
          </w:p>
        </w:tc>
        <w:tc>
          <w:tcPr>
            <w:tcW w:w="9771" w:type="dxa"/>
          </w:tcPr>
          <w:p w14:paraId="45BB748E" w14:textId="77777777" w:rsidR="002D0CB0" w:rsidRPr="009943C8" w:rsidRDefault="002D0CB0" w:rsidP="000B3A79">
            <w:pPr>
              <w:pStyle w:val="Prrafodelista"/>
              <w:ind w:left="0"/>
              <w:rPr>
                <w:rStyle w:val="Hipervnculo"/>
                <w:rFonts w:ascii="Arial" w:hAnsi="Arial" w:cs="Arial"/>
                <w:sz w:val="24"/>
                <w:szCs w:val="24"/>
              </w:rPr>
            </w:pPr>
            <w:r w:rsidRPr="009943C8">
              <w:rPr>
                <w:rStyle w:val="Hipervnculo"/>
                <w:rFonts w:ascii="Arial" w:hAnsi="Arial" w:cs="Arial"/>
                <w:sz w:val="24"/>
                <w:szCs w:val="24"/>
              </w:rPr>
              <w:t>Bibliografía</w:t>
            </w:r>
          </w:p>
        </w:tc>
      </w:tr>
      <w:tr w:rsidR="002D0CB0" w14:paraId="350A88E1" w14:textId="77777777" w:rsidTr="000B3A79">
        <w:tc>
          <w:tcPr>
            <w:tcW w:w="430" w:type="dxa"/>
          </w:tcPr>
          <w:p w14:paraId="368EEB8A" w14:textId="77777777" w:rsidR="002D0CB0" w:rsidRPr="004F2DC1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23EEE6C0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-</w:t>
            </w:r>
          </w:p>
          <w:p w14:paraId="1F171085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52E17DB4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-Hacer uso del formato APA</w:t>
            </w:r>
          </w:p>
          <w:p w14:paraId="2FA055DB" w14:textId="77777777" w:rsidR="002D0CB0" w:rsidRDefault="002D0CB0" w:rsidP="000B3A79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</w:tbl>
    <w:p w14:paraId="7031DCCD" w14:textId="77777777" w:rsidR="002D0CB0" w:rsidRDefault="002D0CB0" w:rsidP="002D0C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43F0A619" w14:textId="77777777" w:rsidR="002D0CB0" w:rsidRDefault="002D0CB0" w:rsidP="002D0C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0220F037" w14:textId="77777777" w:rsidR="002D0CB0" w:rsidRDefault="002D0CB0" w:rsidP="002D0C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44AC2D5F" w14:textId="77777777" w:rsidR="002D0CB0" w:rsidRDefault="002D0CB0" w:rsidP="002D0C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1C55629E" w14:textId="77777777" w:rsidR="002D0CB0" w:rsidRDefault="002D0CB0" w:rsidP="002D0C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12B50E5C" w14:textId="77777777" w:rsidR="002D0CB0" w:rsidRDefault="002D0CB0" w:rsidP="002D0C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bookmarkEnd w:id="0"/>
    <w:p w14:paraId="46F4936C" w14:textId="77777777" w:rsidR="002D0CB0" w:rsidRDefault="002D0CB0" w:rsidP="002D0C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2FC87253" w14:textId="77777777" w:rsidR="002D0CB0" w:rsidRDefault="002D0CB0" w:rsidP="002D0CB0"/>
    <w:p w14:paraId="37D696B2" w14:textId="77777777" w:rsidR="002D0CB0" w:rsidRDefault="002D0CB0" w:rsidP="002D0CB0"/>
    <w:p w14:paraId="64C2FD7E" w14:textId="77777777" w:rsidR="00657E14" w:rsidRDefault="00657E14"/>
    <w:sectPr w:rsidR="00657E14" w:rsidSect="002D0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Rounded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003"/>
    <w:multiLevelType w:val="hybridMultilevel"/>
    <w:tmpl w:val="CC14A896"/>
    <w:lvl w:ilvl="0" w:tplc="2BAA6750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EA71C39"/>
    <w:multiLevelType w:val="hybridMultilevel"/>
    <w:tmpl w:val="E978469E"/>
    <w:lvl w:ilvl="0" w:tplc="280A0013">
      <w:start w:val="1"/>
      <w:numFmt w:val="upperRoman"/>
      <w:lvlText w:val="%1."/>
      <w:lvlJc w:val="righ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7610582">
    <w:abstractNumId w:val="1"/>
  </w:num>
  <w:num w:numId="2" w16cid:durableId="91875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B0"/>
    <w:rsid w:val="000D5488"/>
    <w:rsid w:val="000E3A53"/>
    <w:rsid w:val="00101150"/>
    <w:rsid w:val="002D0CB0"/>
    <w:rsid w:val="00657E14"/>
    <w:rsid w:val="00A62774"/>
    <w:rsid w:val="00E6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89B8A"/>
  <w15:chartTrackingRefBased/>
  <w15:docId w15:val="{554E3714-0CDD-4FC4-8AD7-A1E046E8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CB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0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0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0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0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0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0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C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C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C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C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C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0C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0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0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0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0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0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0CB0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,Lista vistosa - Énfasis 11,SubPárrafo de lista,Lista media 2 - Énfasis 41,Cita Pie de Página,titulo,TITULO A,List Paragraph,Conclusiones,paul2,Titulo de Fígura,Lista de nivel 1,Viñeta nivel 1,SCap1,Bullets"/>
    <w:basedOn w:val="Normal"/>
    <w:link w:val="PrrafodelistaCar"/>
    <w:uiPriority w:val="34"/>
    <w:qFormat/>
    <w:rsid w:val="002D0C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0C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0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0C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0CB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0CB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D0C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SubPárrafo de lista Car,Lista media 2 - Énfasis 41 Car,Cita Pie de Página Car,titulo Car,TITULO A Car,List Paragraph Car,Conclusiones Car,paul2 Car,SCap1 Car"/>
    <w:link w:val="Prrafodelista"/>
    <w:uiPriority w:val="34"/>
    <w:qFormat/>
    <w:locked/>
    <w:rsid w:val="002D0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BB6D0-8D9B-46DB-8152-8F239A80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Sanchez Juarez</dc:creator>
  <cp:keywords/>
  <dc:description/>
  <cp:lastModifiedBy>Vilma Sanchez Juarez</cp:lastModifiedBy>
  <cp:revision>1</cp:revision>
  <dcterms:created xsi:type="dcterms:W3CDTF">2026-07-14T14:14:00Z</dcterms:created>
  <dcterms:modified xsi:type="dcterms:W3CDTF">2026-07-14T15:05:00Z</dcterms:modified>
</cp:coreProperties>
</file>